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830"/>
        <w:gridCol w:w="1004"/>
        <w:gridCol w:w="766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7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创艺简标宋" w:hAnsi="创艺简标宋" w:eastAsia="创艺简标宋"/>
                <w:b w:val="0"/>
                <w:i w:val="0"/>
                <w:snapToGrid/>
                <w:color w:val="auto"/>
                <w:sz w:val="4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40"/>
                <w:szCs w:val="40"/>
                <w:u w:val="none"/>
                <w:lang w:eastAsia="zh-CN"/>
              </w:rPr>
              <w:t>工伤保险基本信息变更申请表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身份证号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单位名称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联系人及电话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变更项目：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9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□银行账户；</w:t>
            </w:r>
          </w:p>
        </w:tc>
        <w:tc>
          <w:tcPr>
            <w:tcW w:w="478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□通讯地址及邮编；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9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□联系电话；</w:t>
            </w:r>
          </w:p>
        </w:tc>
        <w:tc>
          <w:tcPr>
            <w:tcW w:w="47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变更前信息：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变更后信息：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2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 xml:space="preserve">                                       申请人签名（按指印）：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278" w:type="dxa"/>
            <w:gridSpan w:val="5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/>
                <w:bCs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bCs/>
                <w:i w:val="0"/>
                <w:snapToGrid/>
                <w:color w:val="auto"/>
                <w:sz w:val="24"/>
                <w:u w:val="none"/>
                <w:lang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修改银行账户信息应提供变更后的本人银行账户/卡的复印件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，社会保障卡除外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2.修改单位基本信息须加盖单位公章。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ialo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10E26"/>
    <w:rsid w:val="4EA10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佛山市禅城区社会保险基金管理局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2020-04-18T07:01:00Z</dcterms:created>
  <dc:creator>Administrator</dc:creator>
  <cp:lastModifiedBy>Administrator</cp:lastModifiedBy>
  <dcterms:modified xsi:type="dcterms:W3CDTF">2020-04-18T07:01:26Z</dcterms:modified>
  <dc:title>工伤保险基本信息变更申请表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